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rFonts w:ascii="YS Text" w:hAnsi="YS Text"/>
          <w:b w:val="1"/>
          <w:i w:val="0"/>
          <w:caps w:val="0"/>
          <w:color w:val="1A1A1A"/>
          <w:spacing w:val="0"/>
          <w:sz w:val="24"/>
          <w:highlight w:val="white"/>
        </w:rPr>
        <w:t>Опасности онлайн-игр: мошенники охотятся на детей</w:t>
      </w:r>
    </w:p>
    <w:p w14:paraId="02000000">
      <w:pPr>
        <w:pStyle w:val="Style_1"/>
        <w:ind/>
        <w:jc w:val="center"/>
      </w:pPr>
      <w:r>
        <w:drawing>
          <wp:inline>
            <wp:extent cx="2743200" cy="27432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74320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Родители, если ваш ребенок играет в онлайн-игры, важно знать, что киберпреступники активно используют игровые платформы, чтобы обманывать детей и подростков.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Какие угрозы могут подстерегать в играх?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 Обман ради скинов и внутриигровой валюты: мошенники входят в доверие, обещая редкие предметы или валюту, но в обмен требуют личные фото, номера банковских карт родителей или даже просят перевести деньги;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Шантаж и угрозы: после получения личных данных или фото злоумышленники начинают давить на ребенка, требуя все больше «услуг»;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Вовлечение в преступные схемы: от просьб переслать деньги до участия в сомнительных "квестах" с реальными рисками.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Что могут сделать родители, чтобы защитить ребенка?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Контролируйте игры, в которые играет ребенок. Ознакомьтесь с их содержанием, настройками безопасности и чатами. Убедитесь, что в игре можно ограничить общение с незнакомцами.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Разговаривайте с ребенком о рисках. Объясните, что в интернете нет подарков просто так. Если кто-то предлагает что-то бесплатно, значит, он хочет что-то получить взамен.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Настройте родительский контроль на устройствах и платформах, ограничьте доступ к неизвестным контактам.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Учите ребенка не сообщать личные данные — ни свой адрес, ни номер телефона, ни фото, ни данные карт.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Следите за изменениями в поведении. Если ребенок стал скрытным, нервным или боится показывать телефон — это повод поговорить.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</w:t>
      </w:r>
      <w:r>
        <w:br/>
      </w:r>
      <w:r>
        <w:rPr>
          <w:rFonts w:ascii="YS Text" w:hAnsi="YS Text"/>
          <w:b w:val="0"/>
          <w:i w:val="0"/>
          <w:caps w:val="0"/>
          <w:color w:val="1A1A1A"/>
          <w:spacing w:val="0"/>
          <w:sz w:val="24"/>
          <w:highlight w:val="white"/>
        </w:rPr>
        <w:t>  Игры должны оставаться развлечением, а не угрозой. Следите за цифровым миром своего ребенка, чтобы он оставался в безопасности!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2025-06-13T10:47:05Z</dcterms:modified>
</cp:coreProperties>
</file>